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493" w:rsidRPr="00080E6F" w:rsidRDefault="00443493" w:rsidP="00080E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80E6F">
        <w:rPr>
          <w:rFonts w:ascii="Times New Roman" w:hAnsi="Times New Roman" w:cs="Times New Roman"/>
          <w:b/>
          <w:sz w:val="24"/>
          <w:szCs w:val="24"/>
        </w:rPr>
        <w:t>Д</w:t>
      </w:r>
      <w:r w:rsidRPr="00080E6F">
        <w:rPr>
          <w:rFonts w:ascii="Times New Roman" w:hAnsi="Times New Roman" w:cs="Times New Roman"/>
          <w:b/>
          <w:sz w:val="24"/>
          <w:szCs w:val="24"/>
          <w:lang w:val="kk-KZ"/>
        </w:rPr>
        <w:t>ә</w:t>
      </w:r>
      <w:proofErr w:type="gramStart"/>
      <w:r w:rsidRPr="00080E6F">
        <w:rPr>
          <w:rFonts w:ascii="Times New Roman" w:hAnsi="Times New Roman" w:cs="Times New Roman"/>
          <w:b/>
          <w:sz w:val="24"/>
          <w:szCs w:val="24"/>
          <w:lang w:val="kk-KZ"/>
        </w:rPr>
        <w:t>р</w:t>
      </w:r>
      <w:proofErr w:type="gramEnd"/>
      <w:r w:rsidRPr="00080E6F">
        <w:rPr>
          <w:rFonts w:ascii="Times New Roman" w:hAnsi="Times New Roman" w:cs="Times New Roman"/>
          <w:b/>
          <w:sz w:val="24"/>
          <w:szCs w:val="24"/>
          <w:lang w:val="kk-KZ"/>
        </w:rPr>
        <w:t>іс №</w:t>
      </w:r>
      <w:r w:rsidRPr="00080E6F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</w:p>
    <w:p w:rsidR="00443493" w:rsidRPr="00080E6F" w:rsidRDefault="00443493" w:rsidP="00080E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80E6F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Pr="00080E6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80E6F">
        <w:rPr>
          <w:rFonts w:ascii="Times New Roman" w:hAnsi="Times New Roman" w:cs="Times New Roman"/>
          <w:sz w:val="24"/>
          <w:szCs w:val="24"/>
          <w:lang w:val="kk-KZ"/>
        </w:rPr>
        <w:t>Тұрақты токтың магнит өрісі. Заттардың магнит өрісі.</w:t>
      </w:r>
    </w:p>
    <w:p w:rsidR="00443493" w:rsidRPr="00080E6F" w:rsidRDefault="00443493" w:rsidP="00080E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80E6F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080E6F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080E6F" w:rsidRPr="00080E6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80E6F" w:rsidRPr="00080E6F">
        <w:rPr>
          <w:rFonts w:ascii="Times New Roman" w:hAnsi="Times New Roman" w:cs="Times New Roman"/>
          <w:sz w:val="24"/>
          <w:szCs w:val="24"/>
          <w:lang w:val="kk-KZ"/>
        </w:rPr>
        <w:t>Магнит өр</w:t>
      </w:r>
      <w:r w:rsidR="00080E6F" w:rsidRPr="00080E6F">
        <w:rPr>
          <w:rFonts w:ascii="Times New Roman" w:hAnsi="Times New Roman" w:cs="Times New Roman"/>
          <w:sz w:val="24"/>
          <w:szCs w:val="24"/>
          <w:lang w:val="kk-KZ"/>
        </w:rPr>
        <w:t>ісінің негізгі заңдарын меңгеру, д</w:t>
      </w:r>
      <w:r w:rsidR="00080E6F" w:rsidRPr="00080E6F">
        <w:rPr>
          <w:rFonts w:ascii="Times New Roman" w:hAnsi="Times New Roman" w:cs="Times New Roman"/>
          <w:sz w:val="24"/>
          <w:szCs w:val="24"/>
          <w:lang w:val="kk-KZ"/>
        </w:rPr>
        <w:t>иа- , пара- , және ферромагниттік қасиеттер жөнінде ұғым қалыптастыру</w:t>
      </w:r>
    </w:p>
    <w:p w:rsidR="00443493" w:rsidRPr="00080E6F" w:rsidRDefault="00443493" w:rsidP="00080E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80E6F">
        <w:rPr>
          <w:rFonts w:ascii="Times New Roman" w:hAnsi="Times New Roman" w:cs="Times New Roman"/>
          <w:b/>
          <w:sz w:val="24"/>
          <w:szCs w:val="24"/>
          <w:lang w:val="kk-KZ"/>
        </w:rPr>
        <w:t>Жоспары</w:t>
      </w:r>
      <w:r w:rsidRPr="00080E6F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443493" w:rsidRPr="00080E6F" w:rsidRDefault="00080E6F" w:rsidP="00080E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443493" w:rsidRPr="00080E6F">
        <w:rPr>
          <w:rFonts w:ascii="Times New Roman" w:hAnsi="Times New Roman" w:cs="Times New Roman"/>
          <w:sz w:val="24"/>
          <w:szCs w:val="24"/>
          <w:lang w:val="kk-KZ"/>
        </w:rPr>
        <w:t xml:space="preserve">Токтардың өзара әсерлесуі. Ампер заңы. Ортаның магниттік өтімділігі. Индукция. Түзу токтың магнит өрісі. Шеңберлі токтың магнит өрісі. Толық ток заңы. </w:t>
      </w:r>
    </w:p>
    <w:p w:rsidR="00443493" w:rsidRPr="00080E6F" w:rsidRDefault="00080E6F" w:rsidP="00080E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443493" w:rsidRPr="00080E6F">
        <w:rPr>
          <w:rFonts w:ascii="Times New Roman" w:hAnsi="Times New Roman" w:cs="Times New Roman"/>
          <w:sz w:val="24"/>
          <w:szCs w:val="24"/>
          <w:lang w:val="kk-KZ"/>
        </w:rPr>
        <w:t>Бөлшектің меншікті зарядын анықтау. Томсон тәжірибесі. Холл эффектісі және оның қолданылуы. МГД генератордың жұмыс істеу принципі. Зарядталған бөлшектердің үдеткіші. Қозғалыстағы зарядтың магнит өрісі. Электр және магнит өрістерінің салыстырмалы сипаты.</w:t>
      </w:r>
    </w:p>
    <w:p w:rsidR="008B49EB" w:rsidRPr="00080E6F" w:rsidRDefault="00080E6F" w:rsidP="00080E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="00443493" w:rsidRPr="00080E6F">
        <w:rPr>
          <w:rFonts w:ascii="Times New Roman" w:hAnsi="Times New Roman" w:cs="Times New Roman"/>
          <w:sz w:val="24"/>
          <w:szCs w:val="24"/>
          <w:lang w:val="kk-KZ"/>
        </w:rPr>
        <w:t>Электр тоғының магнит өрісі. Екі параллель токтардың өзара әсерлесуі. Магнит өрісінің индукциясы. Магнит өрісінің кернеулігі. Био – Савар – Лаплас заңы. Магниттік ағын.</w:t>
      </w:r>
    </w:p>
    <w:p w:rsidR="00080E6F" w:rsidRPr="00080E6F" w:rsidRDefault="00080E6F" w:rsidP="00080E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080E6F">
        <w:rPr>
          <w:rFonts w:ascii="Times New Roman" w:hAnsi="Times New Roman" w:cs="Times New Roman"/>
          <w:b/>
          <w:sz w:val="24"/>
          <w:szCs w:val="24"/>
        </w:rPr>
        <w:t>Өзін</w:t>
      </w:r>
      <w:proofErr w:type="spellEnd"/>
      <w:r w:rsidRPr="00080E6F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080E6F">
        <w:rPr>
          <w:rFonts w:ascii="Times New Roman" w:hAnsi="Times New Roman" w:cs="Times New Roman"/>
          <w:b/>
          <w:sz w:val="24"/>
          <w:szCs w:val="24"/>
        </w:rPr>
        <w:t>өзі</w:t>
      </w:r>
      <w:proofErr w:type="spellEnd"/>
      <w:r w:rsidRPr="00080E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b/>
          <w:sz w:val="24"/>
          <w:szCs w:val="24"/>
        </w:rPr>
        <w:t>тексеру</w:t>
      </w:r>
      <w:proofErr w:type="spellEnd"/>
      <w:r w:rsidRPr="00080E6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b/>
          <w:sz w:val="24"/>
          <w:szCs w:val="24"/>
        </w:rPr>
        <w:t>сұрақтары</w:t>
      </w:r>
      <w:proofErr w:type="spellEnd"/>
      <w:r w:rsidRPr="00080E6F">
        <w:rPr>
          <w:rFonts w:ascii="Times New Roman" w:hAnsi="Times New Roman" w:cs="Times New Roman"/>
          <w:b/>
          <w:sz w:val="24"/>
          <w:szCs w:val="24"/>
        </w:rPr>
        <w:t>:</w:t>
      </w:r>
    </w:p>
    <w:p w:rsidR="00080E6F" w:rsidRPr="00080E6F" w:rsidRDefault="00080E6F" w:rsidP="00080E6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Магнит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ісіндегі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зат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. Магнетик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ұғымы</w:t>
      </w:r>
      <w:proofErr w:type="spellEnd"/>
    </w:p>
    <w:p w:rsidR="00080E6F" w:rsidRPr="00080E6F" w:rsidRDefault="00080E6F" w:rsidP="00080E6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Магнетик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болғандағы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магнит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ісі</w:t>
      </w:r>
      <w:proofErr w:type="spellEnd"/>
    </w:p>
    <w:p w:rsidR="00080E6F" w:rsidRPr="00080E6F" w:rsidRDefault="00080E6F" w:rsidP="00080E6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Магнетиктерді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магнит 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ісіндегі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күйіне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өзіндік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магниттік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өрісті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туғызуына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қарай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классификациясы</w:t>
      </w:r>
      <w:proofErr w:type="spellEnd"/>
    </w:p>
    <w:p w:rsidR="00080E6F" w:rsidRPr="00080E6F" w:rsidRDefault="00080E6F" w:rsidP="00080E6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Магнетиктердің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магниттелуі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магниттелу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векторы,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магниттік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өтімділік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магниттік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80E6F">
        <w:rPr>
          <w:rFonts w:ascii="Times New Roman" w:hAnsi="Times New Roman" w:cs="Times New Roman"/>
          <w:sz w:val="24"/>
          <w:szCs w:val="24"/>
        </w:rPr>
        <w:t>ал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ғырлық</w:t>
      </w:r>
      <w:proofErr w:type="spellEnd"/>
    </w:p>
    <w:p w:rsidR="00080E6F" w:rsidRPr="00080E6F" w:rsidRDefault="00080E6F" w:rsidP="00080E6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Ди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парамагнетиктердің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табиғаты</w:t>
      </w:r>
      <w:proofErr w:type="spellEnd"/>
    </w:p>
    <w:p w:rsidR="00080E6F" w:rsidRPr="00080E6F" w:rsidRDefault="00080E6F" w:rsidP="00080E6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Ферромагнетиктердің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ерекшеліктері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Магнитті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080E6F">
        <w:rPr>
          <w:rFonts w:ascii="Times New Roman" w:hAnsi="Times New Roman" w:cs="Times New Roman"/>
          <w:sz w:val="24"/>
          <w:szCs w:val="24"/>
        </w:rPr>
        <w:t xml:space="preserve"> гистерезис</w:t>
      </w:r>
    </w:p>
    <w:p w:rsidR="00080E6F" w:rsidRPr="00080E6F" w:rsidRDefault="00080E6F" w:rsidP="00080E6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Кюри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нүктесі</w:t>
      </w:r>
      <w:proofErr w:type="spellEnd"/>
    </w:p>
    <w:p w:rsidR="00080E6F" w:rsidRPr="00080E6F" w:rsidRDefault="00080E6F" w:rsidP="00080E6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магниттер</w:t>
      </w:r>
      <w:proofErr w:type="spellEnd"/>
    </w:p>
    <w:p w:rsidR="00080E6F" w:rsidRPr="00080E6F" w:rsidRDefault="00080E6F" w:rsidP="00080E6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Электромагниттер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оларды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қолдану</w:t>
      </w:r>
      <w:proofErr w:type="spellEnd"/>
    </w:p>
    <w:p w:rsidR="00080E6F" w:rsidRPr="00080E6F" w:rsidRDefault="00080E6F" w:rsidP="00080E6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Магнит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ісіндегі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зат</w:t>
      </w:r>
      <w:bookmarkStart w:id="0" w:name="_GoBack"/>
      <w:bookmarkEnd w:id="0"/>
      <w:proofErr w:type="spellEnd"/>
    </w:p>
    <w:p w:rsidR="00080E6F" w:rsidRPr="00080E6F" w:rsidRDefault="00080E6F" w:rsidP="00080E6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Магнетиктердің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классификациясы</w:t>
      </w:r>
      <w:proofErr w:type="spellEnd"/>
    </w:p>
    <w:p w:rsidR="00080E6F" w:rsidRPr="00080E6F" w:rsidRDefault="00080E6F" w:rsidP="00080E6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Ә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типті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магнетиктердің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табиғаты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80E6F">
        <w:rPr>
          <w:rFonts w:ascii="Times New Roman" w:hAnsi="Times New Roman" w:cs="Times New Roman"/>
          <w:sz w:val="24"/>
          <w:szCs w:val="24"/>
          <w:lang w:val="kk-KZ"/>
        </w:rPr>
        <w:t>Эрстед жаңалығы. Токтың магниттік стрелкаға әсері</w:t>
      </w:r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Ампер </w:t>
      </w:r>
      <w:proofErr w:type="spellStart"/>
      <w:proofErr w:type="gramStart"/>
      <w:r w:rsidRPr="00080E6F">
        <w:rPr>
          <w:rFonts w:ascii="Times New Roman" w:hAnsi="Times New Roman" w:cs="Times New Roman"/>
          <w:sz w:val="24"/>
          <w:szCs w:val="24"/>
        </w:rPr>
        <w:t>тәж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ірибесі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токтардың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өзара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әсері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Ампер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заңы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Магнит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ісінің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сипаттамалары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Био-Сава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 xml:space="preserve"> Лаплас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заңы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Түзу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токтың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магнит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ісі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Шеңберлік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токтың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 магнит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ісі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Магнит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ісі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кернеулігі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индукциясының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циркуляциясы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Толық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ток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заңы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Магнит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ісінің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құйынды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сипаты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Магнит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ісінің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жылжымалы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зарядқа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әсері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. Лоренц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күші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80E6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өлшектің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меншікті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зарядын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анықтау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Томсон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тәжірибесі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, Холл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эффекті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МГД –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генераторының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жұмысы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Магнит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ісінің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ашылуы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0E6F">
        <w:rPr>
          <w:rFonts w:ascii="Times New Roman" w:hAnsi="Times New Roman" w:cs="Times New Roman"/>
          <w:sz w:val="24"/>
          <w:szCs w:val="24"/>
        </w:rPr>
        <w:t xml:space="preserve">Ампер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әне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Био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Савар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– Лаплас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заңдары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Магнит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ісінің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токтарға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зарядтарға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әсері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. Лоренц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күші</w:t>
      </w:r>
      <w:proofErr w:type="spellEnd"/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Томсон </w:t>
      </w:r>
      <w:proofErr w:type="spellStart"/>
      <w:proofErr w:type="gramStart"/>
      <w:r w:rsidRPr="00080E6F">
        <w:rPr>
          <w:rFonts w:ascii="Times New Roman" w:hAnsi="Times New Roman" w:cs="Times New Roman"/>
          <w:sz w:val="24"/>
          <w:szCs w:val="24"/>
        </w:rPr>
        <w:t>тәж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ірибесі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, Холл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эффектісі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>, МГД генераторы</w:t>
      </w:r>
    </w:p>
    <w:p w:rsidR="00080E6F" w:rsidRPr="00080E6F" w:rsidRDefault="00080E6F" w:rsidP="00080E6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E6F">
        <w:rPr>
          <w:rFonts w:ascii="Times New Roman" w:hAnsi="Times New Roman" w:cs="Times New Roman"/>
          <w:sz w:val="24"/>
          <w:szCs w:val="24"/>
        </w:rPr>
        <w:t xml:space="preserve">Магнит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080E6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0E6F">
        <w:rPr>
          <w:rFonts w:ascii="Times New Roman" w:hAnsi="Times New Roman" w:cs="Times New Roman"/>
          <w:sz w:val="24"/>
          <w:szCs w:val="24"/>
        </w:rPr>
        <w:t>ісінің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080E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0E6F">
        <w:rPr>
          <w:rFonts w:ascii="Times New Roman" w:hAnsi="Times New Roman" w:cs="Times New Roman"/>
          <w:sz w:val="24"/>
          <w:szCs w:val="24"/>
        </w:rPr>
        <w:t>қасиеті</w:t>
      </w:r>
      <w:proofErr w:type="spellEnd"/>
    </w:p>
    <w:sectPr w:rsidR="00080E6F" w:rsidRPr="00080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07577"/>
    <w:multiLevelType w:val="hybridMultilevel"/>
    <w:tmpl w:val="932ED43E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A22C4F"/>
    <w:multiLevelType w:val="hybridMultilevel"/>
    <w:tmpl w:val="1200FAF2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AA708EC"/>
    <w:multiLevelType w:val="hybridMultilevel"/>
    <w:tmpl w:val="FD4CD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64E0EA6"/>
    <w:multiLevelType w:val="hybridMultilevel"/>
    <w:tmpl w:val="6EA06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93"/>
    <w:rsid w:val="00080E6F"/>
    <w:rsid w:val="00443493"/>
    <w:rsid w:val="005D4DF4"/>
    <w:rsid w:val="008B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E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E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</cp:revision>
  <dcterms:created xsi:type="dcterms:W3CDTF">2019-01-15T05:31:00Z</dcterms:created>
  <dcterms:modified xsi:type="dcterms:W3CDTF">2019-01-15T05:59:00Z</dcterms:modified>
</cp:coreProperties>
</file>